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93" w:rsidRPr="009A2C6E" w:rsidRDefault="00390293" w:rsidP="00390293">
      <w:pPr>
        <w:pStyle w:val="1"/>
        <w:jc w:val="center"/>
        <w:rPr>
          <w:b w:val="0"/>
          <w:i/>
          <w:color w:val="FF0000"/>
          <w:sz w:val="56"/>
          <w:szCs w:val="56"/>
          <w:highlight w:val="yellow"/>
        </w:rPr>
      </w:pPr>
      <w:r w:rsidRPr="009A2C6E">
        <w:rPr>
          <w:i/>
          <w:color w:val="FF0000"/>
          <w:sz w:val="56"/>
          <w:szCs w:val="56"/>
          <w:highlight w:val="yellow"/>
        </w:rPr>
        <w:t>ВЕСТНИК</w:t>
      </w:r>
    </w:p>
    <w:p w:rsidR="00390293" w:rsidRPr="009677FE" w:rsidRDefault="00390293" w:rsidP="00390293">
      <w:pPr>
        <w:pStyle w:val="2"/>
        <w:jc w:val="center"/>
        <w:rPr>
          <w:sz w:val="56"/>
          <w:szCs w:val="56"/>
        </w:rPr>
      </w:pPr>
      <w:r>
        <w:rPr>
          <w:color w:val="FF0000"/>
          <w:sz w:val="56"/>
          <w:szCs w:val="56"/>
          <w:highlight w:val="yellow"/>
        </w:rPr>
        <w:t>КУНДРАНСКОГО СЕЛЬСОВЕТА</w:t>
      </w:r>
    </w:p>
    <w:p w:rsidR="00390293" w:rsidRDefault="00390293" w:rsidP="00390293">
      <w:pPr>
        <w:rPr>
          <w:sz w:val="18"/>
        </w:rPr>
      </w:pPr>
    </w:p>
    <w:p w:rsidR="00390293" w:rsidRDefault="00390293" w:rsidP="00390293">
      <w:pPr>
        <w:jc w:val="center"/>
      </w:pPr>
      <w:r>
        <w:t>периодическое печатное издание органа местного самоуправления Кундранского сельсовета</w:t>
      </w:r>
    </w:p>
    <w:p w:rsidR="00390293" w:rsidRDefault="00390293" w:rsidP="00390293">
      <w:pPr>
        <w:jc w:val="center"/>
      </w:pPr>
      <w:proofErr w:type="gramStart"/>
      <w:r>
        <w:t>основан</w:t>
      </w:r>
      <w:proofErr w:type="gramEnd"/>
      <w:r>
        <w:t xml:space="preserve"> 22 декабря 2006 года </w:t>
      </w:r>
    </w:p>
    <w:p w:rsidR="00390293" w:rsidRPr="00BD7018" w:rsidRDefault="00390293" w:rsidP="00390293">
      <w:pPr>
        <w:pStyle w:val="a4"/>
        <w:jc w:val="center"/>
        <w:rPr>
          <w:rFonts w:ascii="Times New Roman" w:hAnsi="Times New Roman"/>
          <w:b/>
          <w:sz w:val="48"/>
          <w:szCs w:val="48"/>
        </w:rPr>
      </w:pPr>
      <w:r w:rsidRPr="0080045E">
        <w:rPr>
          <w:rFonts w:ascii="Times New Roman" w:hAnsi="Times New Roman"/>
          <w:b/>
          <w:sz w:val="48"/>
          <w:szCs w:val="48"/>
        </w:rPr>
        <w:t>№</w:t>
      </w:r>
      <w:r>
        <w:rPr>
          <w:rFonts w:ascii="Times New Roman" w:hAnsi="Times New Roman"/>
          <w:b/>
          <w:sz w:val="48"/>
          <w:szCs w:val="48"/>
        </w:rPr>
        <w:t>16 от 09.07.2021</w:t>
      </w:r>
      <w:r>
        <w:rPr>
          <w:rFonts w:eastAsia="Calibri"/>
          <w:szCs w:val="28"/>
        </w:rPr>
        <w:t xml:space="preserve"> </w:t>
      </w:r>
    </w:p>
    <w:p w:rsidR="00390293" w:rsidRDefault="00390293" w:rsidP="003902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90293" w:rsidRDefault="00390293" w:rsidP="0039029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90293" w:rsidRDefault="00390293" w:rsidP="0039029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Прокуратура Убинского района разъясняет:</w:t>
      </w:r>
    </w:p>
    <w:p w:rsidR="00390293" w:rsidRDefault="00390293" w:rsidP="003902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90293" w:rsidRPr="00A401E8" w:rsidRDefault="00390293" w:rsidP="003902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401E8">
        <w:rPr>
          <w:color w:val="000000"/>
          <w:sz w:val="28"/>
          <w:szCs w:val="28"/>
        </w:rPr>
        <w:t>По инициативе Президента РФ родители, воспитывающие маленьких детей, получат дополнительную защиту. Вне зависимости от стажа, если такой родитель будет брать больничный для ухода за ребенком, он будет получать 100% от средней заработной платы.</w:t>
      </w:r>
    </w:p>
    <w:p w:rsidR="00390293" w:rsidRPr="00A401E8" w:rsidRDefault="00390293" w:rsidP="003902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401E8">
        <w:rPr>
          <w:color w:val="000000"/>
          <w:sz w:val="28"/>
          <w:szCs w:val="28"/>
        </w:rPr>
        <w:t>По общему правилу размер пособия по временной нетрудоспособности зависит от продолжительности страхового стажа застрахованного лица и составляет:</w:t>
      </w:r>
    </w:p>
    <w:p w:rsidR="00390293" w:rsidRPr="00A401E8" w:rsidRDefault="00390293" w:rsidP="003902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401E8">
        <w:rPr>
          <w:color w:val="000000"/>
          <w:sz w:val="28"/>
          <w:szCs w:val="28"/>
        </w:rPr>
        <w:t>- при наличии страхового стажа до 5 лет, - 60 процентов среднего заработка, но не более 44 400 рублей в среднем в месяц;</w:t>
      </w:r>
    </w:p>
    <w:p w:rsidR="00390293" w:rsidRPr="00A401E8" w:rsidRDefault="00390293" w:rsidP="003902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401E8">
        <w:rPr>
          <w:color w:val="000000"/>
          <w:sz w:val="28"/>
          <w:szCs w:val="28"/>
        </w:rPr>
        <w:t>- при наличии страхового стажа от 5 до 8 лет, - 80 процентов среднего заработка, но не более 59 200 рублей в среднем в месяц;</w:t>
      </w:r>
    </w:p>
    <w:p w:rsidR="00390293" w:rsidRPr="00A401E8" w:rsidRDefault="00390293" w:rsidP="003902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401E8">
        <w:rPr>
          <w:color w:val="000000"/>
          <w:sz w:val="28"/>
          <w:szCs w:val="28"/>
        </w:rPr>
        <w:t>- при наличии страхового стажа 8 и более лет, - 100 процентов среднего заработка, но не более 74 001 рубля в среднем в месяц.</w:t>
      </w:r>
    </w:p>
    <w:p w:rsidR="00390293" w:rsidRPr="00A401E8" w:rsidRDefault="00390293" w:rsidP="003902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401E8">
        <w:rPr>
          <w:color w:val="000000"/>
          <w:sz w:val="28"/>
          <w:szCs w:val="28"/>
        </w:rPr>
        <w:t>Таким образом, родители детей до 7 лет включительно смогут рассчитывать на 100% от среднего заработка во время больничного по уходу за ребенком, но не более 74 001 рубля в среднем в месяц, вне зависимости от трудового стажа.</w:t>
      </w:r>
    </w:p>
    <w:p w:rsidR="00390293" w:rsidRPr="00347214" w:rsidRDefault="00390293" w:rsidP="00390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1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01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7214">
        <w:rPr>
          <w:rFonts w:ascii="Times New Roman" w:hAnsi="Times New Roman" w:cs="Times New Roman"/>
          <w:sz w:val="28"/>
          <w:szCs w:val="28"/>
        </w:rPr>
        <w:t xml:space="preserve">Прокурор района                                        </w:t>
      </w:r>
    </w:p>
    <w:p w:rsidR="00390293" w:rsidRPr="00347214" w:rsidRDefault="00390293" w:rsidP="0039029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90293" w:rsidRDefault="00390293" w:rsidP="0039029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47214"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47214">
        <w:rPr>
          <w:rFonts w:ascii="Times New Roman" w:hAnsi="Times New Roman" w:cs="Times New Roman"/>
          <w:sz w:val="28"/>
          <w:szCs w:val="28"/>
        </w:rPr>
        <w:t xml:space="preserve">           Р.В. </w:t>
      </w:r>
      <w:proofErr w:type="spellStart"/>
      <w:r w:rsidRPr="00347214">
        <w:rPr>
          <w:rFonts w:ascii="Times New Roman" w:hAnsi="Times New Roman" w:cs="Times New Roman"/>
          <w:sz w:val="28"/>
          <w:szCs w:val="28"/>
        </w:rPr>
        <w:t>Кондрашев</w:t>
      </w:r>
      <w:proofErr w:type="spellEnd"/>
    </w:p>
    <w:p w:rsidR="00390293" w:rsidRDefault="00390293" w:rsidP="0039029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90293" w:rsidRDefault="00390293" w:rsidP="0039029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90293" w:rsidRDefault="00390293" w:rsidP="0039029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90293" w:rsidRDefault="00390293" w:rsidP="0039029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90293" w:rsidRPr="00B93BA7" w:rsidRDefault="00390293" w:rsidP="0039029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B93BA7">
        <w:rPr>
          <w:b/>
          <w:sz w:val="32"/>
          <w:szCs w:val="32"/>
        </w:rPr>
        <w:t>Прокуратура Убинского района разъясняет:</w:t>
      </w:r>
    </w:p>
    <w:p w:rsidR="00390293" w:rsidRDefault="00390293" w:rsidP="003902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90293" w:rsidRPr="00A45A2A" w:rsidRDefault="00390293" w:rsidP="003902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5A2A">
        <w:rPr>
          <w:sz w:val="28"/>
          <w:szCs w:val="28"/>
        </w:rPr>
        <w:t xml:space="preserve">Федеральным законом от 24.02.2021 № 24-ФЗ «О внесении изменений в Кодекс Российской Федерации об административных правонарушениях» внесены изменения в ст. 19.3 </w:t>
      </w:r>
      <w:proofErr w:type="spellStart"/>
      <w:r w:rsidRPr="00A45A2A">
        <w:rPr>
          <w:sz w:val="28"/>
          <w:szCs w:val="28"/>
        </w:rPr>
        <w:t>КоАП</w:t>
      </w:r>
      <w:proofErr w:type="spellEnd"/>
      <w:r w:rsidRPr="00A45A2A">
        <w:rPr>
          <w:sz w:val="28"/>
          <w:szCs w:val="28"/>
        </w:rPr>
        <w:t xml:space="preserve"> РФ.</w:t>
      </w:r>
    </w:p>
    <w:p w:rsidR="00390293" w:rsidRPr="00A45A2A" w:rsidRDefault="00390293" w:rsidP="003902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45A2A">
        <w:rPr>
          <w:sz w:val="28"/>
          <w:szCs w:val="28"/>
        </w:rPr>
        <w:lastRenderedPageBreak/>
        <w:t xml:space="preserve">За совершение административных правонарушений, предусмотренных статьей 19.3 </w:t>
      </w:r>
      <w:proofErr w:type="spellStart"/>
      <w:r w:rsidRPr="00A45A2A">
        <w:rPr>
          <w:sz w:val="28"/>
          <w:szCs w:val="28"/>
        </w:rPr>
        <w:t>КоАП</w:t>
      </w:r>
      <w:proofErr w:type="spellEnd"/>
      <w:r w:rsidRPr="00A45A2A">
        <w:rPr>
          <w:sz w:val="28"/>
          <w:szCs w:val="28"/>
        </w:rPr>
        <w:t xml:space="preserve"> РФ в виде неповиновения законному распоряжению или требованию сотрудника полиции, военнослужащего либо сотрудника органа или учреждения уголовно-исполнительной системы либо сотрудника войск национальной гвардии РФ в связи с исполнением ими обязанностей по охране общественного порядка и обеспечению общественной безопасности, а равно воспрепятствование исполнению ими служебных обязанностей устанавливается повышенный размер штрафа для граждан в</w:t>
      </w:r>
      <w:proofErr w:type="gramEnd"/>
      <w:r w:rsidRPr="00A45A2A">
        <w:rPr>
          <w:sz w:val="28"/>
          <w:szCs w:val="28"/>
        </w:rPr>
        <w:t xml:space="preserve"> сумме от двух до четырех тысяч рублей (в случае повторного правонарушения – от десяти тысяч до двадцати тысяч рублей), а также закрепляется возможность применения к ним административного наказания в виде обязательных работ.</w:t>
      </w:r>
    </w:p>
    <w:p w:rsidR="00390293" w:rsidRPr="00A45A2A" w:rsidRDefault="00390293" w:rsidP="003902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5A2A">
        <w:rPr>
          <w:sz w:val="28"/>
          <w:szCs w:val="28"/>
        </w:rPr>
        <w:t>Кроме того, организаторы публичных мероприятий теперь могут быть привлечены к административной ответственности, в том числе, за несоблюдение ими финансовой дисциплины.</w:t>
      </w:r>
    </w:p>
    <w:p w:rsidR="00390293" w:rsidRPr="00A45A2A" w:rsidRDefault="00390293" w:rsidP="003902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45A2A">
        <w:rPr>
          <w:sz w:val="28"/>
          <w:szCs w:val="28"/>
        </w:rPr>
        <w:t>Так, нарушение организатором публичного мероприятия порядка сбора, возврата, перечисления в доход федерального бюджета или расходования денежных средств на организацию и проведение публичного мероприятия,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(или) иного имущества либо его представление в неполном объеме или в искаженном виде повлечет наложение административного штрафа</w:t>
      </w:r>
      <w:proofErr w:type="gramEnd"/>
      <w:r w:rsidRPr="00A45A2A">
        <w:rPr>
          <w:sz w:val="28"/>
          <w:szCs w:val="28"/>
        </w:rPr>
        <w:t>: на граждан – в размере от десяти тысяч до двадцати тысяч рублей; на должностных лиц – от двадцати тысяч до сорока тысяч рублей; на юридических лиц – от семидесяти тысяч до двухсот тысяч рублей.</w:t>
      </w:r>
    </w:p>
    <w:p w:rsidR="00390293" w:rsidRPr="00A45A2A" w:rsidRDefault="00390293" w:rsidP="003902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45A2A">
        <w:rPr>
          <w:sz w:val="28"/>
          <w:szCs w:val="28"/>
        </w:rPr>
        <w:t>Также определено, что в случае перечисления (передачи) денежных средств и (или) иного имущества для организации и проведения публичного мероприятия, совершенного лицом, которое не вправе перечислять (передавать) денежные средства и (или) иное имущество в этих целях в соответствии с федеральным законом, размер административного штрафа составит: для граждан – от десяти тысяч до пятнадцати тысяч рублей;</w:t>
      </w:r>
      <w:proofErr w:type="gramEnd"/>
      <w:r w:rsidRPr="00A45A2A">
        <w:rPr>
          <w:sz w:val="28"/>
          <w:szCs w:val="28"/>
        </w:rPr>
        <w:t xml:space="preserve"> для должностных лиц – от пятнадцати тысяч до тридцати тысяч рублей; для юридических лиц – от пятидесяти тысяч до ста тысяч рублей.</w:t>
      </w:r>
    </w:p>
    <w:p w:rsidR="00390293" w:rsidRPr="00A45A2A" w:rsidRDefault="00390293" w:rsidP="003902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5A2A">
        <w:rPr>
          <w:sz w:val="28"/>
          <w:szCs w:val="28"/>
        </w:rPr>
        <w:t>Изменения вступили в силу с 7 марта 2021 года.</w:t>
      </w:r>
    </w:p>
    <w:p w:rsidR="00390293" w:rsidRDefault="00390293" w:rsidP="00390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293" w:rsidRPr="00347214" w:rsidRDefault="00390293" w:rsidP="00390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293" w:rsidRPr="00347214" w:rsidRDefault="00390293" w:rsidP="0039029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47214">
        <w:rPr>
          <w:rFonts w:ascii="Times New Roman" w:hAnsi="Times New Roman" w:cs="Times New Roman"/>
          <w:sz w:val="28"/>
          <w:szCs w:val="28"/>
        </w:rPr>
        <w:t xml:space="preserve">Прокурор района                                        </w:t>
      </w:r>
    </w:p>
    <w:p w:rsidR="00390293" w:rsidRPr="00347214" w:rsidRDefault="00390293" w:rsidP="0039029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90293" w:rsidRPr="00347214" w:rsidRDefault="00390293" w:rsidP="00390293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347214"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47214">
        <w:rPr>
          <w:rFonts w:ascii="Times New Roman" w:hAnsi="Times New Roman" w:cs="Times New Roman"/>
          <w:sz w:val="28"/>
          <w:szCs w:val="28"/>
        </w:rPr>
        <w:t xml:space="preserve">Р.В. </w:t>
      </w:r>
      <w:proofErr w:type="spellStart"/>
      <w:r w:rsidRPr="00347214">
        <w:rPr>
          <w:rFonts w:ascii="Times New Roman" w:hAnsi="Times New Roman" w:cs="Times New Roman"/>
          <w:sz w:val="28"/>
          <w:szCs w:val="28"/>
        </w:rPr>
        <w:t>Кондрашев</w:t>
      </w:r>
      <w:proofErr w:type="spellEnd"/>
    </w:p>
    <w:p w:rsidR="00390293" w:rsidRPr="00347214" w:rsidRDefault="00390293" w:rsidP="00390293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054841" w:rsidRDefault="00054841"/>
    <w:sectPr w:rsidR="00054841" w:rsidSect="009C172F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90293"/>
    <w:rsid w:val="00054841"/>
    <w:rsid w:val="00390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0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2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390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Normal (Web)"/>
    <w:basedOn w:val="a"/>
    <w:uiPriority w:val="99"/>
    <w:semiHidden/>
    <w:unhideWhenUsed/>
    <w:rsid w:val="0039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9029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2021-07-09T04:54:00Z</dcterms:created>
  <dcterms:modified xsi:type="dcterms:W3CDTF">2021-07-09T04:58:00Z</dcterms:modified>
</cp:coreProperties>
</file>